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77777777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bookmarkStart w:id="0" w:name="OLE_LINK1"/>
      <w:bookmarkStart w:id="1" w:name="OLE_LINK2"/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Source: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  <w:t>Samsung Electronics Co., Ltd.</w:t>
      </w:r>
    </w:p>
    <w:p w14:paraId="6F7E13B0" w14:textId="368E18F6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</w:rPr>
      </w:pP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Title: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</w:r>
      <w:r w:rsidR="0040480A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Registration of SDP attributes for ITT4RT</w:t>
      </w:r>
    </w:p>
    <w:p w14:paraId="304192F2" w14:textId="77777777" w:rsidR="003B3A64" w:rsidRPr="00B10383" w:rsidRDefault="003B3A64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Document for: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  <w:t>Discussion and Agreement</w:t>
      </w:r>
    </w:p>
    <w:p w14:paraId="52C631B6" w14:textId="72CB94AF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Agenda Item: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</w:r>
      <w:r w:rsidR="00A20867" w:rsidRPr="00314234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10.</w:t>
      </w:r>
      <w:r w:rsidR="00314234" w:rsidRPr="00314234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10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003C67A9" w14:textId="6053E4F7" w:rsidR="00293604" w:rsidRDefault="00293604" w:rsidP="00293604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 w:hint="eastAsia"/>
          <w:b/>
          <w:sz w:val="24"/>
          <w:szCs w:val="21"/>
        </w:rPr>
        <w:t>Introduction</w:t>
      </w:r>
    </w:p>
    <w:p w14:paraId="0D83AFED" w14:textId="0AD7CE01" w:rsidR="00293604" w:rsidRPr="005F6896" w:rsidRDefault="00293604" w:rsidP="0013463B">
      <w:pPr>
        <w:jc w:val="both"/>
        <w:rPr>
          <w:rFonts w:cstheme="minorHAnsi"/>
        </w:rPr>
      </w:pPr>
      <w:r>
        <w:t xml:space="preserve">This contribution </w:t>
      </w:r>
      <w:r w:rsidR="009C49B1">
        <w:t xml:space="preserve">addresses some issues on </w:t>
      </w:r>
      <w:r w:rsidR="00E27297">
        <w:t>SDP attributes for ITT</w:t>
      </w:r>
      <w:r w:rsidR="00503394">
        <w:t>4RT in TS 26.114 and propose to work on the correction and the registration of SDP attributes for ITT4RT</w:t>
      </w:r>
      <w:r w:rsidR="009C49B1">
        <w:t>.</w:t>
      </w:r>
    </w:p>
    <w:p w14:paraId="6D5EF599" w14:textId="4DBCAC0E" w:rsidR="004E143B" w:rsidRPr="004E143B" w:rsidRDefault="00503394" w:rsidP="004E143B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A list of SDP attributes for ITT4RT</w:t>
      </w:r>
    </w:p>
    <w:p w14:paraId="4227B08F" w14:textId="4AF7C385" w:rsidR="009C49B1" w:rsidRDefault="00AA7D28" w:rsidP="0013463B">
      <w:pPr>
        <w:jc w:val="both"/>
      </w:pPr>
      <w:r>
        <w:t>The table in below shows a list of SDP attributes for ITT4RT</w:t>
      </w:r>
      <w:r w:rsidR="00CB2557">
        <w:t xml:space="preserve"> with their </w:t>
      </w:r>
      <w:r w:rsidR="001014DA">
        <w:rPr>
          <w:rFonts w:ascii="Courier New" w:hAnsi="Courier New" w:cs="Courier New"/>
          <w:sz w:val="18"/>
        </w:rPr>
        <w:t>&lt;attribute-value&gt;</w:t>
      </w:r>
      <w:r w:rsidR="001014DA">
        <w:t xml:space="preserve"> syntaxes and related clauses</w:t>
      </w:r>
      <w:r w:rsidR="00C77DDD">
        <w:t xml:space="preserve">. It </w:t>
      </w:r>
      <w:r w:rsidR="00B60D9D">
        <w:t>was</w:t>
      </w:r>
      <w:r w:rsidR="00C77DDD">
        <w:t xml:space="preserve"> found that some of parameters </w:t>
      </w:r>
      <w:r w:rsidR="00B60D9D">
        <w:t>do not have complete ABNF syntax</w:t>
      </w:r>
      <w:r w:rsidR="007D3BFA">
        <w:t>es</w:t>
      </w:r>
      <w:r w:rsidR="00B60D9D">
        <w:t xml:space="preserve"> and are</w:t>
      </w:r>
      <w:r w:rsidR="00C77DDD">
        <w:t xml:space="preserve"> not shown in their</w:t>
      </w:r>
      <w:r w:rsidR="00B60D9D">
        <w:t xml:space="preserve"> &lt;attribute-value&gt;</w:t>
      </w:r>
      <w:r w:rsidR="00C77DDD">
        <w:t>.</w:t>
      </w:r>
    </w:p>
    <w:tbl>
      <w:tblPr>
        <w:tblStyle w:val="ad"/>
        <w:tblW w:w="9492" w:type="dxa"/>
        <w:tblLayout w:type="fixed"/>
        <w:tblLook w:val="04A0" w:firstRow="1" w:lastRow="0" w:firstColumn="1" w:lastColumn="0" w:noHBand="0" w:noVBand="1"/>
      </w:tblPr>
      <w:tblGrid>
        <w:gridCol w:w="2122"/>
        <w:gridCol w:w="3685"/>
        <w:gridCol w:w="3685"/>
      </w:tblGrid>
      <w:tr w:rsidR="00C77DDD" w14:paraId="65CD2FE2" w14:textId="77777777" w:rsidTr="00CA4A29">
        <w:tc>
          <w:tcPr>
            <w:tcW w:w="2122" w:type="dxa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8C6E238" w14:textId="77777777" w:rsidR="00C77DDD" w:rsidRPr="00C77DDD" w:rsidRDefault="00C77DDD" w:rsidP="00CA4A29">
            <w:pPr>
              <w:jc w:val="both"/>
              <w:rPr>
                <w:b/>
                <w:sz w:val="19"/>
                <w:szCs w:val="19"/>
              </w:rPr>
            </w:pPr>
            <w:r w:rsidRPr="00C77DDD">
              <w:rPr>
                <w:rFonts w:ascii="Courier New" w:hAnsi="Courier New" w:cs="Courier New"/>
                <w:b/>
                <w:sz w:val="19"/>
                <w:szCs w:val="19"/>
              </w:rPr>
              <w:t>&lt;attribute-name&gt;</w:t>
            </w:r>
          </w:p>
        </w:tc>
        <w:tc>
          <w:tcPr>
            <w:tcW w:w="3685" w:type="dxa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E17435" w14:textId="77777777" w:rsidR="00C77DDD" w:rsidRPr="00C77DDD" w:rsidRDefault="00C77DDD" w:rsidP="00CA4A29">
            <w:pPr>
              <w:jc w:val="both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C77DDD">
              <w:rPr>
                <w:rFonts w:ascii="Courier New" w:hAnsi="Courier New" w:cs="Courier New"/>
                <w:b/>
                <w:sz w:val="19"/>
                <w:szCs w:val="19"/>
              </w:rPr>
              <w:t>&lt;attribute-value&gt;</w:t>
            </w:r>
          </w:p>
        </w:tc>
        <w:tc>
          <w:tcPr>
            <w:tcW w:w="3685" w:type="dxa"/>
            <w:shd w:val="clear" w:color="auto" w:fill="BFBFBF" w:themeFill="background1" w:themeFillShade="BF"/>
            <w:vAlign w:val="center"/>
          </w:tcPr>
          <w:p w14:paraId="5433E461" w14:textId="77777777" w:rsidR="00C77DDD" w:rsidRPr="00903993" w:rsidRDefault="00C77DDD" w:rsidP="00CA4A29">
            <w:pPr>
              <w:jc w:val="both"/>
              <w:rPr>
                <w:b/>
              </w:rPr>
            </w:pPr>
            <w:r>
              <w:rPr>
                <w:b/>
              </w:rPr>
              <w:t>Related clauses</w:t>
            </w:r>
          </w:p>
        </w:tc>
      </w:tr>
      <w:tr w:rsidR="00C77DDD" w14:paraId="1E368E9B" w14:textId="77777777" w:rsidTr="00CA4A29">
        <w:tc>
          <w:tcPr>
            <w:tcW w:w="2122" w:type="dxa"/>
            <w:vAlign w:val="center"/>
          </w:tcPr>
          <w:p w14:paraId="0BB2D85B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proofErr w:type="spellStart"/>
            <w:r w:rsidRPr="00903993">
              <w:rPr>
                <w:rFonts w:ascii="Courier New" w:hAnsi="Courier New" w:cs="Courier New"/>
                <w:sz w:val="18"/>
              </w:rPr>
              <w:t>imageseq</w:t>
            </w:r>
            <w:proofErr w:type="spellEnd"/>
          </w:p>
        </w:tc>
        <w:tc>
          <w:tcPr>
            <w:tcW w:w="3685" w:type="dxa"/>
            <w:vAlign w:val="center"/>
          </w:tcPr>
          <w:p w14:paraId="6722DA12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r w:rsidRPr="00903993">
              <w:rPr>
                <w:rFonts w:ascii="Courier New" w:hAnsi="Courier New" w:cs="Courier New" w:hint="eastAsia"/>
                <w:sz w:val="18"/>
              </w:rPr>
              <w:t xml:space="preserve">PT [SP </w:t>
            </w:r>
            <w:proofErr w:type="spellStart"/>
            <w:r w:rsidRPr="00903993">
              <w:rPr>
                <w:rFonts w:ascii="Courier New" w:hAnsi="Courier New" w:cs="Courier New" w:hint="eastAsia"/>
                <w:sz w:val="18"/>
              </w:rPr>
              <w:t>item_count</w:t>
            </w:r>
            <w:proofErr w:type="spellEnd"/>
            <w:r w:rsidRPr="00903993">
              <w:rPr>
                <w:rFonts w:ascii="Courier New" w:hAnsi="Courier New" w:cs="Courier New" w:hint="eastAsia"/>
                <w:sz w:val="18"/>
              </w:rPr>
              <w:t>]</w:t>
            </w:r>
          </w:p>
        </w:tc>
        <w:tc>
          <w:tcPr>
            <w:tcW w:w="3685" w:type="dxa"/>
            <w:vAlign w:val="center"/>
          </w:tcPr>
          <w:p w14:paraId="3F14DB87" w14:textId="77777777" w:rsidR="00C77DDD" w:rsidRPr="00903993" w:rsidRDefault="00C77DDD" w:rsidP="00CA4A29">
            <w:pPr>
              <w:jc w:val="both"/>
              <w:rPr>
                <w:sz w:val="20"/>
              </w:rPr>
            </w:pPr>
            <w:r w:rsidRPr="00903993">
              <w:rPr>
                <w:sz w:val="20"/>
              </w:rPr>
              <w:t>6.2.11</w:t>
            </w:r>
          </w:p>
        </w:tc>
      </w:tr>
      <w:tr w:rsidR="00C77DDD" w14:paraId="37B59696" w14:textId="77777777" w:rsidTr="00CA4A29">
        <w:tc>
          <w:tcPr>
            <w:tcW w:w="2122" w:type="dxa"/>
            <w:vAlign w:val="center"/>
          </w:tcPr>
          <w:p w14:paraId="2E098B81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r w:rsidRPr="00903993">
              <w:rPr>
                <w:rFonts w:ascii="Courier New" w:hAnsi="Courier New" w:cs="Courier New" w:hint="eastAsia"/>
                <w:sz w:val="18"/>
              </w:rPr>
              <w:t>3gpp_360video</w:t>
            </w:r>
          </w:p>
        </w:tc>
        <w:tc>
          <w:tcPr>
            <w:tcW w:w="3685" w:type="dxa"/>
            <w:vAlign w:val="center"/>
          </w:tcPr>
          <w:p w14:paraId="3F399A5F" w14:textId="77777777" w:rsidR="00C77DDD" w:rsidRDefault="00C77DDD" w:rsidP="00CA4A29">
            <w:pPr>
              <w:rPr>
                <w:rFonts w:ascii="Courier New" w:hAnsi="Courier New" w:cs="Courier New"/>
                <w:sz w:val="18"/>
              </w:rPr>
            </w:pPr>
            <w:r w:rsidRPr="00903993">
              <w:rPr>
                <w:rFonts w:ascii="Courier New" w:hAnsi="Courier New" w:cs="Courier New"/>
                <w:sz w:val="18"/>
              </w:rPr>
              <w:t>&lt;payload type&gt; [SP FOV] [SP FOV_CENTER] [SP "Stereo"] [VDP]</w:t>
            </w:r>
          </w:p>
          <w:p w14:paraId="1FE4056E" w14:textId="77777777" w:rsidR="00C77DDD" w:rsidRPr="00903993" w:rsidRDefault="00C77DDD" w:rsidP="00CA4A29">
            <w:pPr>
              <w:rPr>
                <w:rFonts w:ascii="Courier New" w:hAnsi="Courier New" w:cs="Courier New"/>
                <w:sz w:val="18"/>
              </w:rPr>
            </w:pPr>
          </w:p>
          <w:p w14:paraId="09B11B6A" w14:textId="77777777" w:rsidR="00C77DDD" w:rsidRPr="00903993" w:rsidRDefault="00C77DDD" w:rsidP="00CA4A29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(</w:t>
            </w:r>
            <w:r w:rsidRPr="00903993">
              <w:rPr>
                <w:rFonts w:ascii="Courier New" w:hAnsi="Courier New" w:cs="Courier New"/>
                <w:sz w:val="18"/>
              </w:rPr>
              <w:t xml:space="preserve">VDP = "VDP" [SP SLVL] [SP Projection] [SP PPM] SP </w:t>
            </w:r>
            <w:proofErr w:type="spellStart"/>
            <w:r w:rsidRPr="00903993">
              <w:rPr>
                <w:rFonts w:ascii="Courier New" w:hAnsi="Courier New" w:cs="Courier New"/>
                <w:sz w:val="18"/>
              </w:rPr>
              <w:t>viewport_ctrl</w:t>
            </w:r>
            <w:proofErr w:type="spellEnd"/>
            <w:r w:rsidRPr="00903993">
              <w:rPr>
                <w:rFonts w:ascii="Courier New" w:hAnsi="Courier New" w:cs="Courier New"/>
                <w:sz w:val="18"/>
              </w:rPr>
              <w:t xml:space="preserve"> SP </w:t>
            </w:r>
            <w:proofErr w:type="spellStart"/>
            <w:r w:rsidRPr="00903993">
              <w:rPr>
                <w:rFonts w:ascii="Courier New" w:hAnsi="Courier New" w:cs="Courier New"/>
                <w:sz w:val="18"/>
              </w:rPr>
              <w:t>viewport_size</w:t>
            </w:r>
            <w:proofErr w:type="spellEnd"/>
            <w:r>
              <w:rPr>
                <w:rFonts w:ascii="Courier New" w:hAnsi="Courier New" w:cs="Courier New"/>
                <w:sz w:val="18"/>
              </w:rPr>
              <w:t>)</w:t>
            </w:r>
          </w:p>
        </w:tc>
        <w:tc>
          <w:tcPr>
            <w:tcW w:w="3685" w:type="dxa"/>
            <w:vAlign w:val="center"/>
          </w:tcPr>
          <w:p w14:paraId="6A756BCD" w14:textId="77777777" w:rsidR="00C77DDD" w:rsidRDefault="00C77DDD" w:rsidP="00CA4A29">
            <w:pPr>
              <w:rPr>
                <w:sz w:val="20"/>
              </w:rPr>
            </w:pPr>
            <w:r>
              <w:rPr>
                <w:sz w:val="20"/>
              </w:rPr>
              <w:t>Overall syntax in Y.6.2.1</w:t>
            </w:r>
          </w:p>
          <w:p w14:paraId="35B57D73" w14:textId="77777777" w:rsidR="00C77DDD" w:rsidRDefault="00C77DDD" w:rsidP="00CA4A29">
            <w:pPr>
              <w:rPr>
                <w:sz w:val="20"/>
              </w:rPr>
            </w:pPr>
            <w:r w:rsidRPr="00903993">
              <w:rPr>
                <w:rFonts w:ascii="Courier New" w:hAnsi="Courier New" w:cs="Courier New"/>
                <w:sz w:val="18"/>
              </w:rPr>
              <w:t>FOV</w:t>
            </w:r>
            <w:r>
              <w:rPr>
                <w:sz w:val="20"/>
              </w:rPr>
              <w:t xml:space="preserve"> and </w:t>
            </w:r>
            <w:r w:rsidRPr="00903993">
              <w:rPr>
                <w:rFonts w:ascii="Courier New" w:hAnsi="Courier New" w:cs="Courier New"/>
                <w:sz w:val="18"/>
              </w:rPr>
              <w:t>FOV</w:t>
            </w:r>
            <w:r>
              <w:rPr>
                <w:rFonts w:ascii="Courier New" w:hAnsi="Courier New" w:cs="Courier New"/>
                <w:sz w:val="18"/>
              </w:rPr>
              <w:t>_CENTER</w:t>
            </w:r>
            <w:r>
              <w:rPr>
                <w:sz w:val="20"/>
              </w:rPr>
              <w:t xml:space="preserve"> in Y.6.2.3</w:t>
            </w:r>
          </w:p>
          <w:p w14:paraId="0E9A86C9" w14:textId="77777777" w:rsidR="00C77DDD" w:rsidRDefault="00C77DDD" w:rsidP="00CA4A29">
            <w:pPr>
              <w:rPr>
                <w:sz w:val="20"/>
              </w:rPr>
            </w:pPr>
            <w:r>
              <w:rPr>
                <w:rFonts w:ascii="Courier New" w:hAnsi="Courier New" w:cs="Courier New"/>
                <w:sz w:val="18"/>
              </w:rPr>
              <w:t>SLVL</w:t>
            </w:r>
            <w:r>
              <w:rPr>
                <w:sz w:val="20"/>
              </w:rPr>
              <w:t xml:space="preserve"> in Y.6.2.8</w:t>
            </w:r>
          </w:p>
          <w:p w14:paraId="593196F9" w14:textId="77777777" w:rsidR="00C77DDD" w:rsidRDefault="00C77DDD" w:rsidP="00CA4A29">
            <w:pPr>
              <w:rPr>
                <w:sz w:val="20"/>
              </w:rPr>
            </w:pPr>
            <w:r>
              <w:rPr>
                <w:rFonts w:ascii="Courier New" w:hAnsi="Courier New" w:cs="Courier New"/>
                <w:sz w:val="18"/>
              </w:rPr>
              <w:t>Projection</w:t>
            </w:r>
            <w:r>
              <w:rPr>
                <w:sz w:val="20"/>
              </w:rPr>
              <w:t xml:space="preserve"> in Y.6.2.2</w:t>
            </w:r>
          </w:p>
          <w:p w14:paraId="5E79B302" w14:textId="77777777" w:rsidR="00C77DDD" w:rsidRDefault="00C77DDD" w:rsidP="00CA4A29">
            <w:pPr>
              <w:rPr>
                <w:sz w:val="20"/>
              </w:rPr>
            </w:pPr>
            <w:r>
              <w:rPr>
                <w:rFonts w:ascii="Courier New" w:hAnsi="Courier New" w:cs="Courier New"/>
                <w:sz w:val="18"/>
              </w:rPr>
              <w:t>PPM</w:t>
            </w:r>
            <w:r>
              <w:rPr>
                <w:sz w:val="20"/>
              </w:rPr>
              <w:t xml:space="preserve"> in Y.6.2.4</w:t>
            </w:r>
          </w:p>
          <w:p w14:paraId="7DD54AC9" w14:textId="77777777" w:rsidR="00C77DDD" w:rsidRDefault="00C77DDD" w:rsidP="00CA4A29">
            <w:pPr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viewport_ctrl</w:t>
            </w:r>
            <w:proofErr w:type="spellEnd"/>
            <w:r>
              <w:rPr>
                <w:sz w:val="20"/>
              </w:rPr>
              <w:t xml:space="preserve"> in Y.6.2.5</w:t>
            </w:r>
          </w:p>
          <w:p w14:paraId="7AA2F2E8" w14:textId="77777777" w:rsidR="00C77DDD" w:rsidRDefault="00C77DDD" w:rsidP="00CA4A29">
            <w:pPr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viewport_size</w:t>
            </w:r>
            <w:proofErr w:type="spellEnd"/>
            <w:r>
              <w:rPr>
                <w:sz w:val="20"/>
              </w:rPr>
              <w:t xml:space="preserve"> in Y.6.2.7</w:t>
            </w:r>
          </w:p>
          <w:p w14:paraId="584DB214" w14:textId="77777777" w:rsidR="00C77DDD" w:rsidRPr="00903993" w:rsidRDefault="00C77DDD" w:rsidP="00CA4A29">
            <w:pPr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viewportfb_tirgger</w:t>
            </w:r>
            <w:proofErr w:type="spellEnd"/>
            <w:r>
              <w:rPr>
                <w:sz w:val="20"/>
              </w:rPr>
              <w:t xml:space="preserve"> in Y.6.2.9 </w:t>
            </w:r>
            <w:r w:rsidRPr="004E143B">
              <w:rPr>
                <w:i/>
                <w:sz w:val="20"/>
              </w:rPr>
              <w:t>(not shown in the overall syntax)</w:t>
            </w:r>
          </w:p>
        </w:tc>
      </w:tr>
      <w:tr w:rsidR="00C77DDD" w14:paraId="577EF0AE" w14:textId="77777777" w:rsidTr="00CA4A29">
        <w:tc>
          <w:tcPr>
            <w:tcW w:w="2122" w:type="dxa"/>
            <w:vAlign w:val="center"/>
          </w:tcPr>
          <w:p w14:paraId="4C5ED2DB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r w:rsidRPr="00903993">
              <w:rPr>
                <w:rFonts w:ascii="Courier New" w:hAnsi="Courier New" w:cs="Courier New" w:hint="eastAsia"/>
                <w:sz w:val="18"/>
              </w:rPr>
              <w:t>itt4</w:t>
            </w:r>
            <w:r w:rsidRPr="00903993">
              <w:rPr>
                <w:rFonts w:ascii="Courier New" w:hAnsi="Courier New" w:cs="Courier New"/>
                <w:sz w:val="18"/>
              </w:rPr>
              <w:t>rt_group</w:t>
            </w:r>
          </w:p>
        </w:tc>
        <w:tc>
          <w:tcPr>
            <w:tcW w:w="3685" w:type="dxa"/>
            <w:vAlign w:val="center"/>
          </w:tcPr>
          <w:p w14:paraId="6CCBF7A5" w14:textId="77777777" w:rsidR="00C77DDD" w:rsidRPr="00903993" w:rsidRDefault="00C77DDD" w:rsidP="00CA4A29">
            <w:pPr>
              <w:rPr>
                <w:rFonts w:ascii="Courier New" w:hAnsi="Courier New" w:cs="Courier New"/>
                <w:sz w:val="18"/>
              </w:rPr>
            </w:pPr>
            <w:r w:rsidRPr="004A3E11">
              <w:rPr>
                <w:rFonts w:ascii="Courier New" w:hAnsi="Courier New" w:cs="Courier New"/>
                <w:sz w:val="18"/>
              </w:rPr>
              <w:t>rest-group *[" /" rest-group]</w:t>
            </w:r>
          </w:p>
        </w:tc>
        <w:tc>
          <w:tcPr>
            <w:tcW w:w="3685" w:type="dxa"/>
            <w:vAlign w:val="center"/>
          </w:tcPr>
          <w:p w14:paraId="67E857D8" w14:textId="77777777" w:rsidR="00C77DDD" w:rsidRPr="00903993" w:rsidRDefault="00C77DDD" w:rsidP="00CA4A29">
            <w:pPr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Y.6.2.6</w:t>
            </w:r>
          </w:p>
        </w:tc>
      </w:tr>
      <w:tr w:rsidR="00C77DDD" w14:paraId="43B8849C" w14:textId="77777777" w:rsidTr="00CA4A29">
        <w:tc>
          <w:tcPr>
            <w:tcW w:w="2122" w:type="dxa"/>
            <w:vAlign w:val="center"/>
          </w:tcPr>
          <w:p w14:paraId="3BE41CAD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r w:rsidRPr="00903993">
              <w:rPr>
                <w:rFonts w:ascii="Courier New" w:hAnsi="Courier New" w:cs="Courier New" w:hint="eastAsia"/>
                <w:sz w:val="18"/>
              </w:rPr>
              <w:t>3gpp_overlay</w:t>
            </w:r>
          </w:p>
        </w:tc>
        <w:tc>
          <w:tcPr>
            <w:tcW w:w="3685" w:type="dxa"/>
            <w:vAlign w:val="center"/>
          </w:tcPr>
          <w:p w14:paraId="392CEE0B" w14:textId="77777777" w:rsidR="00C77DDD" w:rsidRPr="00903993" w:rsidRDefault="00C77DDD" w:rsidP="00CA4A29">
            <w:pPr>
              <w:rPr>
                <w:rFonts w:ascii="Courier New" w:hAnsi="Courier New" w:cs="Courier New"/>
                <w:sz w:val="18"/>
              </w:rPr>
            </w:pPr>
            <w:proofErr w:type="spellStart"/>
            <w:r w:rsidRPr="004A3E11">
              <w:rPr>
                <w:rFonts w:ascii="Courier New" w:hAnsi="Courier New" w:cs="Courier New"/>
                <w:sz w:val="18"/>
              </w:rPr>
              <w:t>overlay_id</w:t>
            </w:r>
            <w:proofErr w:type="spellEnd"/>
            <w:r w:rsidRPr="004A3E11">
              <w:rPr>
                <w:rFonts w:ascii="Courier New" w:hAnsi="Courier New" w:cs="Courier New"/>
                <w:sz w:val="18"/>
              </w:rPr>
              <w:t xml:space="preserve"> SP type SP (</w:t>
            </w:r>
            <w:proofErr w:type="spellStart"/>
            <w:r w:rsidRPr="004A3E11">
              <w:rPr>
                <w:rFonts w:ascii="Courier New" w:hAnsi="Courier New" w:cs="Courier New"/>
                <w:sz w:val="18"/>
              </w:rPr>
              <w:t>sphere_relative_overlay_config</w:t>
            </w:r>
            <w:proofErr w:type="spellEnd"/>
            <w:r w:rsidRPr="004A3E11">
              <w:rPr>
                <w:rFonts w:ascii="Courier New" w:hAnsi="Courier New" w:cs="Courier New"/>
                <w:sz w:val="18"/>
              </w:rPr>
              <w:t xml:space="preserve">/ </w:t>
            </w:r>
            <w:proofErr w:type="spellStart"/>
            <w:r w:rsidRPr="004A3E11">
              <w:rPr>
                <w:rFonts w:ascii="Courier New" w:hAnsi="Courier New" w:cs="Courier New"/>
                <w:sz w:val="18"/>
              </w:rPr>
              <w:t>viewport_relative_overlay_config</w:t>
            </w:r>
            <w:proofErr w:type="spellEnd"/>
            <w:r w:rsidRPr="004A3E11">
              <w:rPr>
                <w:rFonts w:ascii="Courier New" w:hAnsi="Courier New" w:cs="Courier New"/>
                <w:sz w:val="18"/>
              </w:rPr>
              <w:t xml:space="preserve">) [ SP </w:t>
            </w:r>
            <w:proofErr w:type="spellStart"/>
            <w:r w:rsidRPr="004A3E11">
              <w:rPr>
                <w:rFonts w:ascii="Courier New" w:hAnsi="Courier New" w:cs="Courier New"/>
                <w:sz w:val="18"/>
              </w:rPr>
              <w:t>overlay_info</w:t>
            </w:r>
            <w:proofErr w:type="spellEnd"/>
            <w:r w:rsidRPr="004A3E11">
              <w:rPr>
                <w:rFonts w:ascii="Courier New" w:hAnsi="Courier New" w:cs="Courier New"/>
                <w:sz w:val="18"/>
              </w:rPr>
              <w:t>]</w:t>
            </w:r>
          </w:p>
        </w:tc>
        <w:tc>
          <w:tcPr>
            <w:tcW w:w="3685" w:type="dxa"/>
            <w:vAlign w:val="center"/>
          </w:tcPr>
          <w:p w14:paraId="0BB4E3A2" w14:textId="77777777" w:rsidR="00C77DDD" w:rsidRDefault="00C77DDD" w:rsidP="00CA4A29">
            <w:pPr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Overall syntax in Y.6.4.3.1</w:t>
            </w:r>
          </w:p>
          <w:p w14:paraId="358D63D7" w14:textId="77777777" w:rsidR="00C77DDD" w:rsidRDefault="00C77DDD" w:rsidP="00CA4A29">
            <w:pPr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overlay_id</w:t>
            </w:r>
            <w:proofErr w:type="spellEnd"/>
            <w:r>
              <w:rPr>
                <w:sz w:val="20"/>
              </w:rPr>
              <w:t>,</w:t>
            </w:r>
            <w:r>
              <w:rPr>
                <w:rFonts w:ascii="Courier New" w:hAnsi="Courier New" w:cs="Courier New"/>
                <w:sz w:val="18"/>
              </w:rPr>
              <w:t xml:space="preserve"> type</w:t>
            </w:r>
            <w:r>
              <w:rPr>
                <w:sz w:val="20"/>
              </w:rPr>
              <w:t xml:space="preserve"> and</w:t>
            </w:r>
            <w:r>
              <w:rPr>
                <w:rFonts w:ascii="Courier New" w:hAnsi="Courier New" w:cs="Courier New"/>
                <w:sz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</w:rPr>
              <w:t>free_overlay</w:t>
            </w:r>
            <w:proofErr w:type="spellEnd"/>
            <w:r>
              <w:rPr>
                <w:sz w:val="20"/>
              </w:rPr>
              <w:t xml:space="preserve"> </w:t>
            </w:r>
            <w:r w:rsidRPr="004E143B">
              <w:rPr>
                <w:i/>
                <w:sz w:val="20"/>
              </w:rPr>
              <w:t>(not shown in the overall syntax)</w:t>
            </w:r>
            <w:r>
              <w:rPr>
                <w:sz w:val="20"/>
              </w:rPr>
              <w:t xml:space="preserve"> in Y.6.4.3.1</w:t>
            </w:r>
          </w:p>
          <w:p w14:paraId="0C3C0C78" w14:textId="77777777" w:rsidR="00C77DDD" w:rsidRDefault="00C77DDD" w:rsidP="00CA4A29">
            <w:pPr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sphere_relative_overlay_config</w:t>
            </w:r>
            <w:proofErr w:type="spellEnd"/>
            <w:r>
              <w:rPr>
                <w:sz w:val="20"/>
              </w:rPr>
              <w:t xml:space="preserve"> in Y.6.4.3.2</w:t>
            </w:r>
          </w:p>
          <w:p w14:paraId="76B71781" w14:textId="77777777" w:rsidR="00C77DDD" w:rsidRDefault="00C77DDD" w:rsidP="00CA4A29">
            <w:pPr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viewport_relative_overlay_config</w:t>
            </w:r>
            <w:proofErr w:type="spellEnd"/>
            <w:r>
              <w:rPr>
                <w:sz w:val="20"/>
              </w:rPr>
              <w:t xml:space="preserve"> in Y.6.4.3.3</w:t>
            </w:r>
          </w:p>
          <w:p w14:paraId="690DADBE" w14:textId="77777777" w:rsidR="00C77DDD" w:rsidRDefault="00C77DDD" w:rsidP="00CA4A29">
            <w:pPr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overlay_info</w:t>
            </w:r>
            <w:proofErr w:type="spellEnd"/>
            <w:r>
              <w:rPr>
                <w:sz w:val="20"/>
              </w:rPr>
              <w:t xml:space="preserve"> in Y.6.4.3.4</w:t>
            </w:r>
          </w:p>
          <w:p w14:paraId="4CCF31DB" w14:textId="77777777" w:rsidR="00C77DDD" w:rsidRPr="004A3E11" w:rsidRDefault="00C77DDD" w:rsidP="00CA4A29">
            <w:pPr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overlay_overlap_flag</w:t>
            </w:r>
            <w:proofErr w:type="spellEnd"/>
            <w:r>
              <w:rPr>
                <w:sz w:val="20"/>
              </w:rPr>
              <w:t xml:space="preserve"> in Y.6.4.3.5 </w:t>
            </w:r>
            <w:r w:rsidRPr="004E143B">
              <w:rPr>
                <w:i/>
                <w:sz w:val="20"/>
              </w:rPr>
              <w:t>(not shown in the overall syntax)</w:t>
            </w:r>
          </w:p>
        </w:tc>
      </w:tr>
      <w:tr w:rsidR="00C77DDD" w14:paraId="2A88C51F" w14:textId="77777777" w:rsidTr="00CA4A29">
        <w:tc>
          <w:tcPr>
            <w:tcW w:w="2122" w:type="dxa"/>
            <w:vAlign w:val="center"/>
          </w:tcPr>
          <w:p w14:paraId="18C43DA6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r w:rsidRPr="00903993">
              <w:rPr>
                <w:rFonts w:ascii="Courier New" w:hAnsi="Courier New" w:cs="Courier New" w:hint="eastAsia"/>
                <w:sz w:val="18"/>
              </w:rPr>
              <w:t>3gpp_360video_replacement</w:t>
            </w:r>
          </w:p>
        </w:tc>
        <w:tc>
          <w:tcPr>
            <w:tcW w:w="3685" w:type="dxa"/>
            <w:vAlign w:val="center"/>
          </w:tcPr>
          <w:p w14:paraId="3B7DCF23" w14:textId="77777777" w:rsidR="00C77DDD" w:rsidRPr="00903993" w:rsidRDefault="00C77DDD" w:rsidP="00CA4A29">
            <w:pPr>
              <w:rPr>
                <w:rFonts w:ascii="Courier New" w:hAnsi="Courier New" w:cs="Courier New"/>
                <w:sz w:val="18"/>
              </w:rPr>
            </w:pPr>
            <w:r w:rsidRPr="004E143B">
              <w:rPr>
                <w:rFonts w:ascii="Courier New" w:hAnsi="Courier New" w:cs="Courier New"/>
                <w:sz w:val="18"/>
              </w:rPr>
              <w:t>[</w:t>
            </w:r>
            <w:proofErr w:type="spellStart"/>
            <w:r w:rsidRPr="004E143B">
              <w:rPr>
                <w:rFonts w:ascii="Courier New" w:hAnsi="Courier New" w:cs="Courier New"/>
                <w:sz w:val="18"/>
              </w:rPr>
              <w:t>sphere_relative_overlay_config</w:t>
            </w:r>
            <w:proofErr w:type="spellEnd"/>
            <w:r w:rsidRPr="004E143B">
              <w:rPr>
                <w:rFonts w:ascii="Courier New" w:hAnsi="Courier New" w:cs="Courier New"/>
                <w:sz w:val="18"/>
              </w:rPr>
              <w:t>]</w:t>
            </w:r>
          </w:p>
        </w:tc>
        <w:tc>
          <w:tcPr>
            <w:tcW w:w="3685" w:type="dxa"/>
            <w:vAlign w:val="center"/>
          </w:tcPr>
          <w:p w14:paraId="648056A4" w14:textId="77777777" w:rsidR="00C77DDD" w:rsidRPr="00903993" w:rsidRDefault="00C77DDD" w:rsidP="00CA4A29">
            <w:pPr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Y.6.4.4</w:t>
            </w:r>
          </w:p>
        </w:tc>
      </w:tr>
      <w:tr w:rsidR="00C77DDD" w14:paraId="6340DD9E" w14:textId="77777777" w:rsidTr="00CA4A29">
        <w:tc>
          <w:tcPr>
            <w:tcW w:w="2122" w:type="dxa"/>
            <w:vAlign w:val="center"/>
          </w:tcPr>
          <w:p w14:paraId="5BFEED2F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r w:rsidRPr="00903993">
              <w:rPr>
                <w:rFonts w:ascii="Courier New" w:hAnsi="Courier New" w:cs="Courier New" w:hint="eastAsia"/>
                <w:sz w:val="18"/>
              </w:rPr>
              <w:t>3gpp_fisheye</w:t>
            </w:r>
          </w:p>
        </w:tc>
        <w:tc>
          <w:tcPr>
            <w:tcW w:w="3685" w:type="dxa"/>
            <w:vAlign w:val="center"/>
          </w:tcPr>
          <w:p w14:paraId="5DDE0362" w14:textId="77777777" w:rsidR="00C77DDD" w:rsidRPr="00903993" w:rsidRDefault="00C77DDD" w:rsidP="00CA4A29">
            <w:pPr>
              <w:rPr>
                <w:rFonts w:ascii="Courier New" w:hAnsi="Courier New" w:cs="Courier New"/>
                <w:sz w:val="18"/>
              </w:rPr>
            </w:pPr>
            <w:r w:rsidRPr="004E143B">
              <w:rPr>
                <w:rFonts w:ascii="Courier New" w:hAnsi="Courier New" w:cs="Courier New"/>
                <w:sz w:val="18"/>
              </w:rPr>
              <w:t>[SP fisheye] SP fisheye-</w:t>
            </w:r>
            <w:proofErr w:type="spellStart"/>
            <w:r w:rsidRPr="004E143B">
              <w:rPr>
                <w:rFonts w:ascii="Courier New" w:hAnsi="Courier New" w:cs="Courier New"/>
                <w:sz w:val="18"/>
              </w:rPr>
              <w:t>img</w:t>
            </w:r>
            <w:proofErr w:type="spellEnd"/>
            <w:r w:rsidRPr="004E143B">
              <w:rPr>
                <w:rFonts w:ascii="Courier New" w:hAnsi="Courier New" w:cs="Courier New"/>
                <w:sz w:val="18"/>
              </w:rPr>
              <w:t xml:space="preserve"> SP </w:t>
            </w:r>
            <w:proofErr w:type="spellStart"/>
            <w:r w:rsidRPr="004E143B">
              <w:rPr>
                <w:rFonts w:ascii="Courier New" w:hAnsi="Courier New" w:cs="Courier New"/>
                <w:sz w:val="18"/>
              </w:rPr>
              <w:t>maxpack</w:t>
            </w:r>
            <w:proofErr w:type="spellEnd"/>
          </w:p>
        </w:tc>
        <w:tc>
          <w:tcPr>
            <w:tcW w:w="3685" w:type="dxa"/>
            <w:vAlign w:val="center"/>
          </w:tcPr>
          <w:p w14:paraId="2934A23E" w14:textId="77777777" w:rsidR="00C77DDD" w:rsidRPr="00903993" w:rsidRDefault="00C77DDD" w:rsidP="00CA4A29">
            <w:pPr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Y.6.5.2</w:t>
            </w:r>
          </w:p>
        </w:tc>
      </w:tr>
      <w:tr w:rsidR="00C77DDD" w14:paraId="304BBF60" w14:textId="77777777" w:rsidTr="00CA4A29">
        <w:tc>
          <w:tcPr>
            <w:tcW w:w="2122" w:type="dxa"/>
            <w:vAlign w:val="center"/>
          </w:tcPr>
          <w:p w14:paraId="4A82DFF9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r w:rsidRPr="00903993">
              <w:rPr>
                <w:rFonts w:ascii="Courier New" w:hAnsi="Courier New" w:cs="Courier New" w:hint="eastAsia"/>
                <w:sz w:val="18"/>
              </w:rPr>
              <w:t>3gpp-camera-calibration</w:t>
            </w:r>
          </w:p>
        </w:tc>
        <w:tc>
          <w:tcPr>
            <w:tcW w:w="3685" w:type="dxa"/>
            <w:vAlign w:val="center"/>
          </w:tcPr>
          <w:p w14:paraId="19D72AAD" w14:textId="77777777" w:rsidR="00C77DDD" w:rsidRPr="00903993" w:rsidRDefault="00C77DDD" w:rsidP="00CA4A29">
            <w:pPr>
              <w:rPr>
                <w:rFonts w:ascii="Courier New" w:hAnsi="Courier New" w:cs="Courier New"/>
                <w:sz w:val="18"/>
              </w:rPr>
            </w:pPr>
            <w:r w:rsidRPr="004E143B">
              <w:rPr>
                <w:rFonts w:ascii="Courier New" w:hAnsi="Courier New" w:cs="Courier New"/>
                <w:sz w:val="18"/>
              </w:rPr>
              <w:t xml:space="preserve">PT 1*WSP </w:t>
            </w:r>
            <w:proofErr w:type="spellStart"/>
            <w:r w:rsidRPr="004E143B">
              <w:rPr>
                <w:rFonts w:ascii="Courier New" w:hAnsi="Courier New" w:cs="Courier New"/>
                <w:sz w:val="18"/>
              </w:rPr>
              <w:t>attr</w:t>
            </w:r>
            <w:proofErr w:type="spellEnd"/>
            <w:r w:rsidRPr="004E143B">
              <w:rPr>
                <w:rFonts w:ascii="Courier New" w:hAnsi="Courier New" w:cs="Courier New"/>
                <w:sz w:val="18"/>
              </w:rPr>
              <w:t>-list</w:t>
            </w:r>
          </w:p>
        </w:tc>
        <w:tc>
          <w:tcPr>
            <w:tcW w:w="3685" w:type="dxa"/>
            <w:vAlign w:val="center"/>
          </w:tcPr>
          <w:p w14:paraId="6E8CF2CE" w14:textId="77777777" w:rsidR="00C77DDD" w:rsidRPr="00903993" w:rsidRDefault="00C77DDD" w:rsidP="00CA4A29">
            <w:pPr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Y.6.6</w:t>
            </w:r>
          </w:p>
        </w:tc>
      </w:tr>
      <w:tr w:rsidR="00C77DDD" w14:paraId="51E28FAB" w14:textId="77777777" w:rsidTr="00CA4A29">
        <w:tc>
          <w:tcPr>
            <w:tcW w:w="2122" w:type="dxa"/>
            <w:vAlign w:val="center"/>
          </w:tcPr>
          <w:p w14:paraId="64F98723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proofErr w:type="spellStart"/>
            <w:r w:rsidRPr="00903993">
              <w:rPr>
                <w:rFonts w:ascii="Courier New" w:hAnsi="Courier New" w:cs="Courier New" w:hint="eastAsia"/>
                <w:sz w:val="18"/>
              </w:rPr>
              <w:t>stitch_</w:t>
            </w:r>
            <w:r w:rsidRPr="00903993">
              <w:rPr>
                <w:rFonts w:ascii="Courier New" w:hAnsi="Courier New" w:cs="Courier New"/>
                <w:sz w:val="18"/>
              </w:rPr>
              <w:t>group</w:t>
            </w:r>
            <w:proofErr w:type="spellEnd"/>
          </w:p>
        </w:tc>
        <w:tc>
          <w:tcPr>
            <w:tcW w:w="3685" w:type="dxa"/>
            <w:vAlign w:val="center"/>
          </w:tcPr>
          <w:p w14:paraId="53C22B92" w14:textId="77777777" w:rsidR="00C77DDD" w:rsidRPr="00903993" w:rsidRDefault="00C77DDD" w:rsidP="00CA4A29">
            <w:pPr>
              <w:rPr>
                <w:rFonts w:ascii="Courier New" w:hAnsi="Courier New" w:cs="Courier New"/>
                <w:sz w:val="18"/>
              </w:rPr>
            </w:pPr>
            <w:r w:rsidRPr="004E143B">
              <w:rPr>
                <w:rFonts w:ascii="Courier New" w:hAnsi="Courier New" w:cs="Courier New"/>
                <w:sz w:val="18"/>
              </w:rPr>
              <w:t>&lt;mid1&gt; SP &lt;mid2&gt; SP &lt;mid3&gt; …</w:t>
            </w:r>
          </w:p>
        </w:tc>
        <w:tc>
          <w:tcPr>
            <w:tcW w:w="3685" w:type="dxa"/>
            <w:vAlign w:val="center"/>
          </w:tcPr>
          <w:p w14:paraId="5B0E626B" w14:textId="77777777" w:rsidR="00C77DDD" w:rsidRPr="00903993" w:rsidRDefault="00C77DDD" w:rsidP="00CA4A29">
            <w:pPr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Y.6.6</w:t>
            </w:r>
          </w:p>
        </w:tc>
      </w:tr>
      <w:tr w:rsidR="00C77DDD" w14:paraId="2923F175" w14:textId="77777777" w:rsidTr="00CA4A29">
        <w:tc>
          <w:tcPr>
            <w:tcW w:w="2122" w:type="dxa"/>
            <w:vAlign w:val="center"/>
          </w:tcPr>
          <w:p w14:paraId="7BAE6311" w14:textId="77777777" w:rsidR="00C77DDD" w:rsidRPr="00903993" w:rsidRDefault="00C77DDD" w:rsidP="00CA4A29">
            <w:pPr>
              <w:jc w:val="both"/>
              <w:rPr>
                <w:rFonts w:ascii="Courier New" w:hAnsi="Courier New" w:cs="Courier New"/>
                <w:sz w:val="18"/>
              </w:rPr>
            </w:pPr>
            <w:proofErr w:type="spellStart"/>
            <w:r w:rsidRPr="00903993">
              <w:rPr>
                <w:rFonts w:ascii="Courier New" w:hAnsi="Courier New" w:cs="Courier New" w:hint="eastAsia"/>
                <w:sz w:val="18"/>
              </w:rPr>
              <w:t>no_</w:t>
            </w:r>
            <w:r w:rsidRPr="00903993">
              <w:rPr>
                <w:rFonts w:ascii="Courier New" w:hAnsi="Courier New" w:cs="Courier New"/>
                <w:sz w:val="18"/>
              </w:rPr>
              <w:t>other_overlays</w:t>
            </w:r>
            <w:proofErr w:type="spellEnd"/>
          </w:p>
        </w:tc>
        <w:tc>
          <w:tcPr>
            <w:tcW w:w="3685" w:type="dxa"/>
            <w:vAlign w:val="center"/>
          </w:tcPr>
          <w:p w14:paraId="6C1B7C1C" w14:textId="77777777" w:rsidR="00C77DDD" w:rsidRPr="004E143B" w:rsidRDefault="00C77DDD" w:rsidP="00CA4A29">
            <w:pPr>
              <w:rPr>
                <w:rFonts w:cstheme="minorHAnsi"/>
                <w:sz w:val="18"/>
              </w:rPr>
            </w:pPr>
            <w:r w:rsidRPr="004E143B">
              <w:rPr>
                <w:rFonts w:cstheme="minorHAnsi"/>
              </w:rPr>
              <w:t>N/A</w:t>
            </w:r>
          </w:p>
        </w:tc>
        <w:tc>
          <w:tcPr>
            <w:tcW w:w="3685" w:type="dxa"/>
            <w:vAlign w:val="center"/>
          </w:tcPr>
          <w:p w14:paraId="75751E9A" w14:textId="77777777" w:rsidR="00C77DDD" w:rsidRPr="00903993" w:rsidRDefault="00C77DDD" w:rsidP="00CA4A29">
            <w:pPr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Y.6.8.2</w:t>
            </w:r>
          </w:p>
        </w:tc>
      </w:tr>
    </w:tbl>
    <w:p w14:paraId="24A854B8" w14:textId="77777777" w:rsidR="00C77DDD" w:rsidRDefault="00C77DDD" w:rsidP="0013463B">
      <w:pPr>
        <w:jc w:val="both"/>
      </w:pPr>
    </w:p>
    <w:p w14:paraId="7E764FA3" w14:textId="5E1300E5" w:rsidR="00A31D50" w:rsidRPr="00A31D50" w:rsidRDefault="00C77DDD" w:rsidP="00A31D50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  <w:lang w:eastAsia="en-US"/>
        </w:rPr>
        <w:lastRenderedPageBreak/>
        <w:t>Requirements for IANA registration</w:t>
      </w:r>
    </w:p>
    <w:p w14:paraId="5F864330" w14:textId="4BAD9ACC" w:rsidR="00C77DDD" w:rsidRDefault="00C77DDD" w:rsidP="00C77DDD">
      <w:pPr>
        <w:jc w:val="both"/>
      </w:pPr>
      <w:r>
        <w:rPr>
          <w:rFonts w:hint="eastAsia"/>
        </w:rPr>
        <w:t xml:space="preserve">According to RFC 8866 [1], new attribute registration </w:t>
      </w:r>
      <w:r>
        <w:t>a</w:t>
      </w:r>
      <w:r w:rsidRPr="00C77DDD">
        <w:t>re accepted according to the "Specification Required" policy of RFC</w:t>
      </w:r>
      <w:r w:rsidR="001F56CD">
        <w:t xml:space="preserve"> </w:t>
      </w:r>
      <w:r w:rsidRPr="00C77DDD">
        <w:t>8126</w:t>
      </w:r>
      <w:r>
        <w:t xml:space="preserve"> [2]</w:t>
      </w:r>
      <w:r w:rsidRPr="00C77DDD">
        <w:t>, provided that the specification includes the following information:</w:t>
      </w:r>
    </w:p>
    <w:p w14:paraId="7C59442A" w14:textId="6D30718B" w:rsidR="00C77DDD" w:rsidRDefault="00C77DDD" w:rsidP="00C77DDD">
      <w:pPr>
        <w:pStyle w:val="aa"/>
        <w:numPr>
          <w:ilvl w:val="0"/>
          <w:numId w:val="17"/>
        </w:numPr>
        <w:jc w:val="both"/>
      </w:pPr>
      <w:r>
        <w:rPr>
          <w:rFonts w:hint="eastAsia"/>
        </w:rPr>
        <w:t>Contact name</w:t>
      </w:r>
    </w:p>
    <w:p w14:paraId="7680DE19" w14:textId="1B8C18AF" w:rsidR="00C77DDD" w:rsidRDefault="00C77DDD" w:rsidP="00C77DDD">
      <w:pPr>
        <w:pStyle w:val="aa"/>
        <w:numPr>
          <w:ilvl w:val="0"/>
          <w:numId w:val="17"/>
        </w:numPr>
        <w:jc w:val="both"/>
      </w:pPr>
      <w:r>
        <w:t>Contact email address</w:t>
      </w:r>
    </w:p>
    <w:p w14:paraId="689BB755" w14:textId="42428593" w:rsidR="00C77DDD" w:rsidRDefault="00C77DDD" w:rsidP="00C77DDD">
      <w:pPr>
        <w:pStyle w:val="aa"/>
        <w:numPr>
          <w:ilvl w:val="0"/>
          <w:numId w:val="17"/>
        </w:numPr>
        <w:jc w:val="both"/>
      </w:pPr>
      <w:r>
        <w:t>Attribute name</w:t>
      </w:r>
    </w:p>
    <w:p w14:paraId="33705484" w14:textId="239187D9" w:rsidR="00B60D9D" w:rsidRDefault="00B60D9D" w:rsidP="00C77DDD">
      <w:pPr>
        <w:pStyle w:val="aa"/>
        <w:numPr>
          <w:ilvl w:val="0"/>
          <w:numId w:val="17"/>
        </w:numPr>
        <w:jc w:val="both"/>
      </w:pPr>
      <w:r>
        <w:t>Attribute syntax (an ABNF definition of the attribute value &lt;attribute-value&gt; syntax)</w:t>
      </w:r>
    </w:p>
    <w:p w14:paraId="21154F4C" w14:textId="5998A1C7" w:rsidR="00B60D9D" w:rsidRDefault="00B60D9D" w:rsidP="00C77DDD">
      <w:pPr>
        <w:pStyle w:val="aa"/>
        <w:numPr>
          <w:ilvl w:val="0"/>
          <w:numId w:val="17"/>
        </w:numPr>
        <w:jc w:val="both"/>
      </w:pPr>
      <w:r>
        <w:t>Attribute semantics</w:t>
      </w:r>
    </w:p>
    <w:p w14:paraId="4F8332CC" w14:textId="1B884B81" w:rsidR="00B60D9D" w:rsidRDefault="00B60D9D" w:rsidP="00C77DDD">
      <w:pPr>
        <w:pStyle w:val="aa"/>
        <w:numPr>
          <w:ilvl w:val="0"/>
          <w:numId w:val="17"/>
        </w:numPr>
        <w:jc w:val="both"/>
      </w:pPr>
      <w:r>
        <w:t>Attribution value (the name of an ABNF syntax rule defining the syntax of the value)</w:t>
      </w:r>
    </w:p>
    <w:p w14:paraId="56C5531A" w14:textId="2C9BBDCD" w:rsidR="00B60D9D" w:rsidRDefault="00B60D9D" w:rsidP="00C77DDD">
      <w:pPr>
        <w:pStyle w:val="aa"/>
        <w:numPr>
          <w:ilvl w:val="0"/>
          <w:numId w:val="17"/>
        </w:numPr>
        <w:jc w:val="both"/>
      </w:pPr>
      <w:r>
        <w:t xml:space="preserve">Usage level (one or more of the following: session, media, source, </w:t>
      </w:r>
      <w:proofErr w:type="spellStart"/>
      <w:r>
        <w:t>dcsa</w:t>
      </w:r>
      <w:proofErr w:type="spellEnd"/>
      <w:r>
        <w:t xml:space="preserve"> and </w:t>
      </w:r>
      <w:proofErr w:type="spellStart"/>
      <w:r>
        <w:t>dcsa</w:t>
      </w:r>
      <w:proofErr w:type="spellEnd"/>
      <w:r>
        <w:t>(</w:t>
      </w:r>
      <w:proofErr w:type="spellStart"/>
      <w:r>
        <w:t>subprotocol</w:t>
      </w:r>
      <w:proofErr w:type="spellEnd"/>
      <w:r>
        <w:t>))</w:t>
      </w:r>
    </w:p>
    <w:p w14:paraId="6DCD335E" w14:textId="473C9C3B" w:rsidR="00B60D9D" w:rsidRDefault="00B60D9D" w:rsidP="00C77DDD">
      <w:pPr>
        <w:pStyle w:val="aa"/>
        <w:numPr>
          <w:ilvl w:val="0"/>
          <w:numId w:val="17"/>
        </w:numPr>
        <w:jc w:val="both"/>
      </w:pPr>
      <w:r>
        <w:t>Charset dependent</w:t>
      </w:r>
    </w:p>
    <w:p w14:paraId="7B425687" w14:textId="10340433" w:rsidR="00B60D9D" w:rsidRDefault="00B60D9D" w:rsidP="00C77DDD">
      <w:pPr>
        <w:pStyle w:val="aa"/>
        <w:numPr>
          <w:ilvl w:val="0"/>
          <w:numId w:val="17"/>
        </w:numPr>
        <w:jc w:val="both"/>
      </w:pPr>
      <w:r>
        <w:t>Purpose</w:t>
      </w:r>
    </w:p>
    <w:p w14:paraId="3691E149" w14:textId="7B7037BF" w:rsidR="00B60D9D" w:rsidRDefault="00B60D9D" w:rsidP="00C77DDD">
      <w:pPr>
        <w:pStyle w:val="aa"/>
        <w:numPr>
          <w:ilvl w:val="0"/>
          <w:numId w:val="17"/>
        </w:numPr>
        <w:jc w:val="both"/>
      </w:pPr>
      <w:r>
        <w:t>O/A procedures</w:t>
      </w:r>
    </w:p>
    <w:p w14:paraId="1B17A77B" w14:textId="03592EC2" w:rsidR="00B60D9D" w:rsidRDefault="00B60D9D" w:rsidP="00C77DDD">
      <w:pPr>
        <w:pStyle w:val="aa"/>
        <w:numPr>
          <w:ilvl w:val="0"/>
          <w:numId w:val="17"/>
        </w:numPr>
        <w:jc w:val="both"/>
      </w:pPr>
      <w:r>
        <w:t>Mux Category</w:t>
      </w:r>
    </w:p>
    <w:p w14:paraId="0F637EA7" w14:textId="5956F654" w:rsidR="00B60D9D" w:rsidRDefault="00B60D9D" w:rsidP="00C77DDD">
      <w:pPr>
        <w:pStyle w:val="aa"/>
        <w:numPr>
          <w:ilvl w:val="0"/>
          <w:numId w:val="17"/>
        </w:numPr>
        <w:jc w:val="both"/>
      </w:pPr>
      <w:r>
        <w:t>Reference</w:t>
      </w:r>
    </w:p>
    <w:p w14:paraId="6F6ACDFC" w14:textId="4B842CF8" w:rsidR="00E1604C" w:rsidRPr="00CD0278" w:rsidRDefault="00B60D9D" w:rsidP="001F56CD">
      <w:pPr>
        <w:rPr>
          <w:rFonts w:ascii="Calibri" w:eastAsia="바탕" w:hAnsi="Calibri" w:cs="Calibri"/>
          <w:szCs w:val="21"/>
        </w:rPr>
      </w:pPr>
      <w:r>
        <w:t>Based on the above r</w:t>
      </w:r>
      <w:r w:rsidR="001F56CD">
        <w:t xml:space="preserve">equirements, we </w:t>
      </w:r>
      <w:r w:rsidR="00E700DD">
        <w:t xml:space="preserve">may </w:t>
      </w:r>
      <w:r w:rsidR="001F56CD">
        <w:t>need more work on a complete ABNF syntax, Usage level and Mux Category for each attribute to be registered.</w:t>
      </w:r>
      <w:bookmarkStart w:id="2" w:name="_GoBack"/>
      <w:bookmarkEnd w:id="2"/>
    </w:p>
    <w:p w14:paraId="307BAB31" w14:textId="04EA09C3" w:rsidR="00293604" w:rsidRDefault="00293604" w:rsidP="00293604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Proposal</w:t>
      </w:r>
    </w:p>
    <w:p w14:paraId="635B44C2" w14:textId="0B9299E7" w:rsidR="00DD3100" w:rsidRDefault="001F56CD" w:rsidP="00567290">
      <w:r>
        <w:t>We propose to work on the registration of SDP attributes for ITT4RT.</w:t>
      </w:r>
    </w:p>
    <w:p w14:paraId="55E9148B" w14:textId="22256E74" w:rsidR="009B62CE" w:rsidRDefault="009B62CE" w:rsidP="009B62CE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References</w:t>
      </w:r>
    </w:p>
    <w:p w14:paraId="536A859F" w14:textId="64801448" w:rsidR="009B62CE" w:rsidRPr="00CF1082" w:rsidRDefault="009B62CE" w:rsidP="009B62CE">
      <w:pPr>
        <w:pStyle w:val="EX"/>
        <w:rPr>
          <w:rFonts w:ascii="Calibri" w:hAnsi="Calibri" w:cs="Calibri"/>
        </w:rPr>
      </w:pPr>
      <w:r w:rsidRPr="00CF1082">
        <w:rPr>
          <w:rFonts w:ascii="Calibri" w:hAnsi="Calibri" w:cs="Calibri"/>
        </w:rPr>
        <w:t>[</w:t>
      </w:r>
      <w:bookmarkStart w:id="3" w:name="REF_3GPPTS26235"/>
      <w:r w:rsidR="001F56CD">
        <w:rPr>
          <w:rFonts w:ascii="Calibri" w:hAnsi="Calibri" w:cs="Calibri"/>
        </w:rPr>
        <w:t>1</w:t>
      </w:r>
      <w:bookmarkEnd w:id="3"/>
      <w:r w:rsidRPr="00CF1082">
        <w:rPr>
          <w:rFonts w:ascii="Calibri" w:hAnsi="Calibri" w:cs="Calibri"/>
        </w:rPr>
        <w:t>]</w:t>
      </w:r>
      <w:r w:rsidRPr="00CF1082">
        <w:rPr>
          <w:rFonts w:ascii="Calibri" w:hAnsi="Calibri" w:cs="Calibri"/>
        </w:rPr>
        <w:tab/>
      </w:r>
      <w:r w:rsidR="00CF1082" w:rsidRPr="00CF1082">
        <w:rPr>
          <w:rFonts w:ascii="Calibri" w:hAnsi="Calibri" w:cs="Calibri"/>
        </w:rPr>
        <w:t xml:space="preserve">IETF RFC </w:t>
      </w:r>
      <w:r w:rsidR="001F56CD">
        <w:rPr>
          <w:rFonts w:ascii="Calibri" w:hAnsi="Calibri" w:cs="Calibri"/>
        </w:rPr>
        <w:t>8866</w:t>
      </w:r>
      <w:r w:rsidR="00CF1082" w:rsidRPr="00CF1082">
        <w:rPr>
          <w:rFonts w:ascii="Calibri" w:hAnsi="Calibri" w:cs="Calibri"/>
        </w:rPr>
        <w:t xml:space="preserve"> (2022)</w:t>
      </w:r>
      <w:r w:rsidRPr="00CF1082">
        <w:rPr>
          <w:rFonts w:ascii="Calibri" w:hAnsi="Calibri" w:cs="Calibri"/>
        </w:rPr>
        <w:t>: "</w:t>
      </w:r>
      <w:r w:rsidR="001F56CD">
        <w:rPr>
          <w:rFonts w:ascii="Calibri" w:hAnsi="Calibri" w:cs="Calibri"/>
        </w:rPr>
        <w:t>SDP: Session Description Protocol</w:t>
      </w:r>
      <w:r w:rsidRPr="00CF1082">
        <w:rPr>
          <w:rFonts w:ascii="Calibri" w:hAnsi="Calibri" w:cs="Calibri"/>
        </w:rPr>
        <w:t>"</w:t>
      </w:r>
      <w:r w:rsidR="00CF1082" w:rsidRPr="00CF1082">
        <w:rPr>
          <w:rFonts w:ascii="Calibri" w:hAnsi="Calibri" w:cs="Calibri"/>
        </w:rPr>
        <w:t xml:space="preserve">, </w:t>
      </w:r>
      <w:r w:rsidR="001F56CD">
        <w:rPr>
          <w:rFonts w:ascii="Calibri" w:hAnsi="Calibri" w:cs="Calibri"/>
        </w:rPr>
        <w:t xml:space="preserve">A. </w:t>
      </w:r>
      <w:proofErr w:type="spellStart"/>
      <w:r w:rsidR="001F56CD">
        <w:rPr>
          <w:rFonts w:ascii="Calibri" w:hAnsi="Calibri" w:cs="Calibri"/>
        </w:rPr>
        <w:t>Begen</w:t>
      </w:r>
      <w:proofErr w:type="spellEnd"/>
      <w:r w:rsidR="001F56CD">
        <w:rPr>
          <w:rFonts w:ascii="Calibri" w:hAnsi="Calibri" w:cs="Calibri"/>
        </w:rPr>
        <w:t xml:space="preserve">, P. </w:t>
      </w:r>
      <w:proofErr w:type="spellStart"/>
      <w:r w:rsidR="001F56CD">
        <w:rPr>
          <w:rFonts w:ascii="Calibri" w:hAnsi="Calibri" w:cs="Calibri"/>
        </w:rPr>
        <w:t>Kyzivat</w:t>
      </w:r>
      <w:proofErr w:type="spellEnd"/>
      <w:r w:rsidR="001F56CD">
        <w:rPr>
          <w:rFonts w:ascii="Calibri" w:hAnsi="Calibri" w:cs="Calibri"/>
        </w:rPr>
        <w:t>, C. Perkins</w:t>
      </w:r>
      <w:r w:rsidR="00CF1082" w:rsidRPr="00CF1082">
        <w:rPr>
          <w:rFonts w:ascii="Calibri" w:hAnsi="Calibri" w:cs="Calibri"/>
        </w:rPr>
        <w:t xml:space="preserve"> and </w:t>
      </w:r>
      <w:r w:rsidR="001F56CD">
        <w:rPr>
          <w:rFonts w:ascii="Calibri" w:hAnsi="Calibri" w:cs="Calibri"/>
        </w:rPr>
        <w:t>M. Handley</w:t>
      </w:r>
      <w:r w:rsidR="00CF1082" w:rsidRPr="00CF1082">
        <w:rPr>
          <w:rFonts w:ascii="Calibri" w:hAnsi="Calibri" w:cs="Calibri"/>
        </w:rPr>
        <w:t>.</w:t>
      </w:r>
    </w:p>
    <w:p w14:paraId="23C19E78" w14:textId="4B1FC6FB" w:rsidR="009B62CE" w:rsidRPr="00CF1082" w:rsidRDefault="00CF1082" w:rsidP="00CF1082">
      <w:pPr>
        <w:pStyle w:val="EX"/>
        <w:rPr>
          <w:rFonts w:ascii="Calibri" w:hAnsi="Calibri" w:cs="Calibri"/>
        </w:rPr>
      </w:pPr>
      <w:r w:rsidRPr="00CF1082">
        <w:rPr>
          <w:rFonts w:ascii="Calibri" w:hAnsi="Calibri" w:cs="Calibri"/>
        </w:rPr>
        <w:t>[3]</w:t>
      </w:r>
      <w:r>
        <w:rPr>
          <w:rFonts w:ascii="Calibri" w:hAnsi="Calibri" w:cs="Calibri"/>
        </w:rPr>
        <w:tab/>
      </w:r>
      <w:r w:rsidR="001F56CD">
        <w:rPr>
          <w:rFonts w:ascii="Calibri" w:hAnsi="Calibri" w:cs="Calibri"/>
        </w:rPr>
        <w:t>IETF RFC 8126 (2017)</w:t>
      </w:r>
      <w:r>
        <w:rPr>
          <w:rFonts w:ascii="Calibri" w:hAnsi="Calibri" w:cs="Calibri"/>
        </w:rPr>
        <w:t xml:space="preserve">: </w:t>
      </w:r>
      <w:r w:rsidR="001F56CD">
        <w:rPr>
          <w:rFonts w:ascii="Calibri" w:hAnsi="Calibri" w:cs="Calibri"/>
        </w:rPr>
        <w:t xml:space="preserve">"Guidelines for Writing an IANA Consideration Section in RFCs", M. Cotton, B. </w:t>
      </w:r>
      <w:proofErr w:type="spellStart"/>
      <w:r w:rsidR="001F56CD">
        <w:rPr>
          <w:rFonts w:ascii="Calibri" w:hAnsi="Calibri" w:cs="Calibri"/>
        </w:rPr>
        <w:t>Leiba</w:t>
      </w:r>
      <w:proofErr w:type="spellEnd"/>
      <w:r w:rsidR="001F56CD">
        <w:rPr>
          <w:rFonts w:ascii="Calibri" w:hAnsi="Calibri" w:cs="Calibri"/>
        </w:rPr>
        <w:t xml:space="preserve"> and T. </w:t>
      </w:r>
      <w:proofErr w:type="spellStart"/>
      <w:r w:rsidR="001F56CD">
        <w:rPr>
          <w:rFonts w:ascii="Calibri" w:hAnsi="Calibri" w:cs="Calibri"/>
        </w:rPr>
        <w:t>Narten</w:t>
      </w:r>
      <w:proofErr w:type="spellEnd"/>
    </w:p>
    <w:sectPr w:rsidR="009B62CE" w:rsidRPr="00CF1082">
      <w:head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89CF0" w14:textId="77777777" w:rsidR="009E0899" w:rsidRDefault="009E0899" w:rsidP="0098577C">
      <w:pPr>
        <w:spacing w:after="0" w:line="240" w:lineRule="auto"/>
      </w:pPr>
      <w:r>
        <w:separator/>
      </w:r>
    </w:p>
  </w:endnote>
  <w:endnote w:type="continuationSeparator" w:id="0">
    <w:p w14:paraId="0633BC3E" w14:textId="77777777" w:rsidR="009E0899" w:rsidRDefault="009E0899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95180" w14:textId="77777777" w:rsidR="009E0899" w:rsidRDefault="009E0899" w:rsidP="0098577C">
      <w:pPr>
        <w:spacing w:after="0" w:line="240" w:lineRule="auto"/>
      </w:pPr>
      <w:r>
        <w:separator/>
      </w:r>
    </w:p>
  </w:footnote>
  <w:footnote w:type="continuationSeparator" w:id="0">
    <w:p w14:paraId="34F06ECA" w14:textId="77777777" w:rsidR="009E0899" w:rsidRDefault="009E0899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28ABC" w14:textId="5CDF311B" w:rsidR="003B3A64" w:rsidRPr="00031B46" w:rsidRDefault="003B3A64" w:rsidP="003B3A64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Cs w:val="20"/>
        <w:lang w:eastAsia="en-US"/>
      </w:rPr>
    </w:pPr>
    <w:r w:rsidRPr="00031B46">
      <w:rPr>
        <w:rFonts w:ascii="Arial" w:eastAsia="SimSun" w:hAnsi="Arial" w:cs="Arial"/>
        <w:b/>
        <w:szCs w:val="20"/>
        <w:lang w:val="en-US" w:eastAsia="en-US"/>
      </w:rPr>
      <w:t>3GPP TSG SA WG</w:t>
    </w:r>
    <w:r w:rsidR="009054E7">
      <w:rPr>
        <w:rFonts w:ascii="Arial" w:eastAsia="SimSun" w:hAnsi="Arial" w:cs="Arial"/>
        <w:b/>
        <w:szCs w:val="20"/>
        <w:lang w:val="en-US" w:eastAsia="en-US"/>
      </w:rPr>
      <w:t>-</w:t>
    </w:r>
    <w:r w:rsidRPr="00031B46">
      <w:rPr>
        <w:rFonts w:ascii="Arial" w:eastAsia="SimSun" w:hAnsi="Arial" w:cs="Arial"/>
        <w:b/>
        <w:szCs w:val="20"/>
        <w:lang w:val="en-US" w:eastAsia="en-US"/>
      </w:rPr>
      <w:t>4</w:t>
    </w:r>
    <w:r w:rsidR="009054E7">
      <w:rPr>
        <w:rFonts w:ascii="Arial" w:eastAsia="SimSun" w:hAnsi="Arial" w:cs="Arial"/>
        <w:b/>
        <w:szCs w:val="20"/>
        <w:lang w:val="en-US" w:eastAsia="en-US"/>
      </w:rPr>
      <w:t xml:space="preserve"> Meeting </w:t>
    </w:r>
    <w:r w:rsidRPr="00031B46">
      <w:rPr>
        <w:rFonts w:ascii="Arial" w:eastAsia="SimSun" w:hAnsi="Arial" w:cs="Arial"/>
        <w:b/>
        <w:szCs w:val="20"/>
        <w:lang w:val="en-US" w:eastAsia="en-US"/>
      </w:rPr>
      <w:t>#1</w:t>
    </w:r>
    <w:r w:rsidR="009054E7">
      <w:rPr>
        <w:rFonts w:ascii="Arial" w:eastAsia="SimSun" w:hAnsi="Arial" w:cs="Arial"/>
        <w:b/>
        <w:szCs w:val="20"/>
        <w:lang w:val="en-US" w:eastAsia="en-US"/>
      </w:rPr>
      <w:t>21</w:t>
    </w:r>
    <w:r w:rsidRPr="00031B46">
      <w:rPr>
        <w:rFonts w:ascii="Arial" w:eastAsia="SimSun" w:hAnsi="Arial" w:cs="Arial"/>
        <w:b/>
        <w:i/>
        <w:szCs w:val="20"/>
        <w:lang w:eastAsia="en-US"/>
      </w:rPr>
      <w:tab/>
    </w:r>
    <w:proofErr w:type="spellStart"/>
    <w:r w:rsidRPr="00031B46">
      <w:rPr>
        <w:rFonts w:ascii="Arial" w:eastAsia="SimSun" w:hAnsi="Arial" w:cs="Arial"/>
        <w:b/>
        <w:i/>
        <w:sz w:val="28"/>
        <w:szCs w:val="28"/>
        <w:lang w:eastAsia="en-US"/>
      </w:rPr>
      <w:t>Tdoc</w:t>
    </w:r>
    <w:proofErr w:type="spellEnd"/>
    <w:r w:rsidRPr="00031B46">
      <w:rPr>
        <w:rFonts w:ascii="Arial" w:eastAsia="SimSun" w:hAnsi="Arial" w:cs="Arial"/>
        <w:b/>
        <w:i/>
        <w:sz w:val="28"/>
        <w:szCs w:val="28"/>
        <w:lang w:eastAsia="en-US"/>
      </w:rPr>
      <w:t xml:space="preserve"> S4-</w:t>
    </w:r>
    <w:r w:rsidRPr="00FC0107">
      <w:rPr>
        <w:rFonts w:ascii="Arial" w:eastAsia="SimSun" w:hAnsi="Arial" w:cs="Arial"/>
        <w:b/>
        <w:i/>
        <w:sz w:val="28"/>
        <w:szCs w:val="28"/>
        <w:lang w:eastAsia="en-US"/>
      </w:rPr>
      <w:t>2</w:t>
    </w:r>
    <w:r w:rsidR="00A1592B">
      <w:rPr>
        <w:rFonts w:ascii="Arial" w:eastAsia="SimSun" w:hAnsi="Arial" w:cs="Arial"/>
        <w:b/>
        <w:i/>
        <w:sz w:val="28"/>
        <w:szCs w:val="28"/>
        <w:lang w:eastAsia="en-US"/>
      </w:rPr>
      <w:t>2</w:t>
    </w:r>
    <w:r w:rsidR="00314234">
      <w:rPr>
        <w:rFonts w:ascii="Arial" w:eastAsia="SimSun" w:hAnsi="Arial" w:cs="Arial"/>
        <w:b/>
        <w:i/>
        <w:sz w:val="28"/>
        <w:szCs w:val="28"/>
        <w:lang w:eastAsia="en-US"/>
      </w:rPr>
      <w:t>1373</w:t>
    </w:r>
  </w:p>
  <w:p w14:paraId="0D4CAA20" w14:textId="2824078D" w:rsidR="0098577C" w:rsidRPr="00031B46" w:rsidRDefault="009054E7" w:rsidP="003B3A64">
    <w:pPr>
      <w:widowControl w:val="0"/>
      <w:tabs>
        <w:tab w:val="right" w:pos="9360"/>
      </w:tabs>
      <w:spacing w:after="120" w:line="240" w:lineRule="atLeast"/>
      <w:rPr>
        <w:b/>
      </w:rPr>
    </w:pPr>
    <w:r>
      <w:rPr>
        <w:rFonts w:ascii="Arial" w:eastAsia="SimSun" w:hAnsi="Arial" w:cs="Arial"/>
        <w:b/>
        <w:szCs w:val="20"/>
        <w:lang w:eastAsia="zh-CN"/>
      </w:rPr>
      <w:t>Toulouse, France, 14-18 November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7D0"/>
    <w:multiLevelType w:val="hybridMultilevel"/>
    <w:tmpl w:val="AF443822"/>
    <w:lvl w:ilvl="0" w:tplc="CA188D4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90628"/>
    <w:multiLevelType w:val="hybridMultilevel"/>
    <w:tmpl w:val="845E7016"/>
    <w:lvl w:ilvl="0" w:tplc="078C048A">
      <w:start w:val="1"/>
      <w:numFmt w:val="decimal"/>
      <w:lvlText w:val="%1)"/>
      <w:lvlJc w:val="left"/>
      <w:pPr>
        <w:ind w:left="785" w:hanging="360"/>
      </w:pPr>
      <w:rPr>
        <w:rFonts w:asciiTheme="minorHAnsi" w:eastAsiaTheme="minorEastAsia" w:hAnsiTheme="minorHAnsi" w:cstheme="minorBidi"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" w15:restartNumberingAfterBreak="0">
    <w:nsid w:val="3F130933"/>
    <w:multiLevelType w:val="hybridMultilevel"/>
    <w:tmpl w:val="588670C8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40565A7A"/>
    <w:multiLevelType w:val="hybridMultilevel"/>
    <w:tmpl w:val="B5866986"/>
    <w:lvl w:ilvl="0" w:tplc="F06E522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6" w15:restartNumberingAfterBreak="0">
    <w:nsid w:val="43EE3C0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46F7B"/>
    <w:multiLevelType w:val="hybridMultilevel"/>
    <w:tmpl w:val="EC2CFF5C"/>
    <w:lvl w:ilvl="0" w:tplc="DDE072CE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b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BB03C80"/>
    <w:multiLevelType w:val="hybridMultilevel"/>
    <w:tmpl w:val="9486642C"/>
    <w:lvl w:ilvl="0" w:tplc="991EB8A2">
      <w:start w:val="25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A6771"/>
    <w:multiLevelType w:val="hybridMultilevel"/>
    <w:tmpl w:val="BDE6C0FE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B464B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5"/>
  </w:num>
  <w:num w:numId="2">
    <w:abstractNumId w:val="8"/>
  </w:num>
  <w:num w:numId="3">
    <w:abstractNumId w:val="2"/>
  </w:num>
  <w:num w:numId="4">
    <w:abstractNumId w:val="1"/>
  </w:num>
  <w:num w:numId="5">
    <w:abstractNumId w:val="14"/>
  </w:num>
  <w:num w:numId="6">
    <w:abstractNumId w:val="7"/>
  </w:num>
  <w:num w:numId="7">
    <w:abstractNumId w:val="11"/>
  </w:num>
  <w:num w:numId="8">
    <w:abstractNumId w:val="10"/>
  </w:num>
  <w:num w:numId="9">
    <w:abstractNumId w:val="13"/>
  </w:num>
  <w:num w:numId="10">
    <w:abstractNumId w:val="4"/>
  </w:num>
  <w:num w:numId="11">
    <w:abstractNumId w:val="16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5CD"/>
    <w:rsid w:val="00023D54"/>
    <w:rsid w:val="000261A0"/>
    <w:rsid w:val="000302A7"/>
    <w:rsid w:val="00030971"/>
    <w:rsid w:val="00031B46"/>
    <w:rsid w:val="0004116C"/>
    <w:rsid w:val="00052BED"/>
    <w:rsid w:val="000556D5"/>
    <w:rsid w:val="000571E7"/>
    <w:rsid w:val="000653CD"/>
    <w:rsid w:val="0006641D"/>
    <w:rsid w:val="0007366A"/>
    <w:rsid w:val="00073733"/>
    <w:rsid w:val="00075521"/>
    <w:rsid w:val="000A0D0C"/>
    <w:rsid w:val="000A3A16"/>
    <w:rsid w:val="000C702A"/>
    <w:rsid w:val="000C74F3"/>
    <w:rsid w:val="000E160A"/>
    <w:rsid w:val="000E352E"/>
    <w:rsid w:val="000E4F0D"/>
    <w:rsid w:val="000F0009"/>
    <w:rsid w:val="000F0253"/>
    <w:rsid w:val="000F0476"/>
    <w:rsid w:val="001014DA"/>
    <w:rsid w:val="00104467"/>
    <w:rsid w:val="00124D2E"/>
    <w:rsid w:val="0013463B"/>
    <w:rsid w:val="00136B98"/>
    <w:rsid w:val="0014071C"/>
    <w:rsid w:val="001473BF"/>
    <w:rsid w:val="00165512"/>
    <w:rsid w:val="00170EAB"/>
    <w:rsid w:val="00171788"/>
    <w:rsid w:val="0017325B"/>
    <w:rsid w:val="00176BA7"/>
    <w:rsid w:val="00180C18"/>
    <w:rsid w:val="00181EAD"/>
    <w:rsid w:val="00184797"/>
    <w:rsid w:val="00184AB3"/>
    <w:rsid w:val="001925A9"/>
    <w:rsid w:val="001944F5"/>
    <w:rsid w:val="001A648D"/>
    <w:rsid w:val="001A66DE"/>
    <w:rsid w:val="001A6944"/>
    <w:rsid w:val="001B0EFC"/>
    <w:rsid w:val="001B1AFB"/>
    <w:rsid w:val="001B2BA6"/>
    <w:rsid w:val="001D64A5"/>
    <w:rsid w:val="001E366C"/>
    <w:rsid w:val="001F56CD"/>
    <w:rsid w:val="001F6220"/>
    <w:rsid w:val="00201210"/>
    <w:rsid w:val="00224F89"/>
    <w:rsid w:val="00230AFA"/>
    <w:rsid w:val="00233B46"/>
    <w:rsid w:val="002342A6"/>
    <w:rsid w:val="00245B85"/>
    <w:rsid w:val="00246EAF"/>
    <w:rsid w:val="00261616"/>
    <w:rsid w:val="0026439D"/>
    <w:rsid w:val="002654EC"/>
    <w:rsid w:val="00275676"/>
    <w:rsid w:val="002761BD"/>
    <w:rsid w:val="0028026A"/>
    <w:rsid w:val="002877EC"/>
    <w:rsid w:val="00293604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4F5"/>
    <w:rsid w:val="00305F9B"/>
    <w:rsid w:val="0031089F"/>
    <w:rsid w:val="00311D54"/>
    <w:rsid w:val="00314234"/>
    <w:rsid w:val="003175F5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0C74"/>
    <w:rsid w:val="00364023"/>
    <w:rsid w:val="0038195D"/>
    <w:rsid w:val="003849DA"/>
    <w:rsid w:val="003871EB"/>
    <w:rsid w:val="003A260F"/>
    <w:rsid w:val="003A2B05"/>
    <w:rsid w:val="003A3C4A"/>
    <w:rsid w:val="003A42F1"/>
    <w:rsid w:val="003A4360"/>
    <w:rsid w:val="003A5C4C"/>
    <w:rsid w:val="003A75E8"/>
    <w:rsid w:val="003B3279"/>
    <w:rsid w:val="003B3A64"/>
    <w:rsid w:val="003C7BB0"/>
    <w:rsid w:val="003F065C"/>
    <w:rsid w:val="003F7D16"/>
    <w:rsid w:val="0040480A"/>
    <w:rsid w:val="00415A7A"/>
    <w:rsid w:val="004174DC"/>
    <w:rsid w:val="00417BC9"/>
    <w:rsid w:val="0042014A"/>
    <w:rsid w:val="004207D1"/>
    <w:rsid w:val="00424C1A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66F36"/>
    <w:rsid w:val="00471064"/>
    <w:rsid w:val="004738F6"/>
    <w:rsid w:val="0047519C"/>
    <w:rsid w:val="0049614E"/>
    <w:rsid w:val="004968BF"/>
    <w:rsid w:val="004A3E11"/>
    <w:rsid w:val="004A67EB"/>
    <w:rsid w:val="004B1736"/>
    <w:rsid w:val="004E143B"/>
    <w:rsid w:val="004E2902"/>
    <w:rsid w:val="004E4A6F"/>
    <w:rsid w:val="004E5C64"/>
    <w:rsid w:val="004E7E6C"/>
    <w:rsid w:val="004F0808"/>
    <w:rsid w:val="004F3956"/>
    <w:rsid w:val="004F5B08"/>
    <w:rsid w:val="004F67BF"/>
    <w:rsid w:val="00503394"/>
    <w:rsid w:val="00504085"/>
    <w:rsid w:val="00504097"/>
    <w:rsid w:val="005045D7"/>
    <w:rsid w:val="0050480F"/>
    <w:rsid w:val="00506E08"/>
    <w:rsid w:val="00510162"/>
    <w:rsid w:val="00511D13"/>
    <w:rsid w:val="00521768"/>
    <w:rsid w:val="00527B2E"/>
    <w:rsid w:val="00530320"/>
    <w:rsid w:val="00532431"/>
    <w:rsid w:val="00542A45"/>
    <w:rsid w:val="005478F4"/>
    <w:rsid w:val="00547BEF"/>
    <w:rsid w:val="00567290"/>
    <w:rsid w:val="005710CD"/>
    <w:rsid w:val="005743B9"/>
    <w:rsid w:val="005753DF"/>
    <w:rsid w:val="00580C9A"/>
    <w:rsid w:val="0058250E"/>
    <w:rsid w:val="005934A8"/>
    <w:rsid w:val="0059354C"/>
    <w:rsid w:val="005A1DB1"/>
    <w:rsid w:val="005A4405"/>
    <w:rsid w:val="005A6322"/>
    <w:rsid w:val="005B03A2"/>
    <w:rsid w:val="005B54D1"/>
    <w:rsid w:val="005B63D2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5F6896"/>
    <w:rsid w:val="00602BF1"/>
    <w:rsid w:val="00606917"/>
    <w:rsid w:val="006119A5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6503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A254B"/>
    <w:rsid w:val="006B0B06"/>
    <w:rsid w:val="006B0E4B"/>
    <w:rsid w:val="006B1876"/>
    <w:rsid w:val="006C1501"/>
    <w:rsid w:val="006C2FD3"/>
    <w:rsid w:val="006D11F6"/>
    <w:rsid w:val="006D4EC2"/>
    <w:rsid w:val="006D57B5"/>
    <w:rsid w:val="006D7C9B"/>
    <w:rsid w:val="006E3358"/>
    <w:rsid w:val="006E5AFE"/>
    <w:rsid w:val="006F5F11"/>
    <w:rsid w:val="0070002D"/>
    <w:rsid w:val="00700959"/>
    <w:rsid w:val="007056FD"/>
    <w:rsid w:val="00711658"/>
    <w:rsid w:val="00714006"/>
    <w:rsid w:val="007146B9"/>
    <w:rsid w:val="0072299B"/>
    <w:rsid w:val="007302D9"/>
    <w:rsid w:val="00740E42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3BFA"/>
    <w:rsid w:val="007E325E"/>
    <w:rsid w:val="007F0F7C"/>
    <w:rsid w:val="007F4FC4"/>
    <w:rsid w:val="008027B7"/>
    <w:rsid w:val="008033F4"/>
    <w:rsid w:val="008150C1"/>
    <w:rsid w:val="0082530B"/>
    <w:rsid w:val="00825808"/>
    <w:rsid w:val="00830CA9"/>
    <w:rsid w:val="00834B85"/>
    <w:rsid w:val="008440F3"/>
    <w:rsid w:val="00846A3E"/>
    <w:rsid w:val="00847C49"/>
    <w:rsid w:val="00853948"/>
    <w:rsid w:val="0088035B"/>
    <w:rsid w:val="0088060C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1E9E"/>
    <w:rsid w:val="008D61E6"/>
    <w:rsid w:val="008F1406"/>
    <w:rsid w:val="008F1AF7"/>
    <w:rsid w:val="008F1DFE"/>
    <w:rsid w:val="008F3521"/>
    <w:rsid w:val="008F46BB"/>
    <w:rsid w:val="00903993"/>
    <w:rsid w:val="009054E7"/>
    <w:rsid w:val="0090627C"/>
    <w:rsid w:val="00912BFF"/>
    <w:rsid w:val="0091358A"/>
    <w:rsid w:val="00922E21"/>
    <w:rsid w:val="00930651"/>
    <w:rsid w:val="00930C00"/>
    <w:rsid w:val="00932AC6"/>
    <w:rsid w:val="00940CC6"/>
    <w:rsid w:val="009453ED"/>
    <w:rsid w:val="00950817"/>
    <w:rsid w:val="0095115C"/>
    <w:rsid w:val="00957588"/>
    <w:rsid w:val="00963C0D"/>
    <w:rsid w:val="0096643A"/>
    <w:rsid w:val="00971D03"/>
    <w:rsid w:val="00975D96"/>
    <w:rsid w:val="00984355"/>
    <w:rsid w:val="0098577C"/>
    <w:rsid w:val="009956C8"/>
    <w:rsid w:val="009A329B"/>
    <w:rsid w:val="009A5781"/>
    <w:rsid w:val="009A65D4"/>
    <w:rsid w:val="009A7F06"/>
    <w:rsid w:val="009B62CE"/>
    <w:rsid w:val="009C49B1"/>
    <w:rsid w:val="009D12D9"/>
    <w:rsid w:val="009D3FDE"/>
    <w:rsid w:val="009D60A0"/>
    <w:rsid w:val="009E0899"/>
    <w:rsid w:val="009E08FB"/>
    <w:rsid w:val="009E3320"/>
    <w:rsid w:val="009E4685"/>
    <w:rsid w:val="009E7E60"/>
    <w:rsid w:val="009F4842"/>
    <w:rsid w:val="00A03CB3"/>
    <w:rsid w:val="00A10FD4"/>
    <w:rsid w:val="00A14E6F"/>
    <w:rsid w:val="00A1592B"/>
    <w:rsid w:val="00A161CC"/>
    <w:rsid w:val="00A165BB"/>
    <w:rsid w:val="00A200F1"/>
    <w:rsid w:val="00A20867"/>
    <w:rsid w:val="00A2486D"/>
    <w:rsid w:val="00A31293"/>
    <w:rsid w:val="00A31D50"/>
    <w:rsid w:val="00A37A1B"/>
    <w:rsid w:val="00A5123C"/>
    <w:rsid w:val="00A538EF"/>
    <w:rsid w:val="00A5641D"/>
    <w:rsid w:val="00A5733A"/>
    <w:rsid w:val="00A615DA"/>
    <w:rsid w:val="00A74A8A"/>
    <w:rsid w:val="00A76E4F"/>
    <w:rsid w:val="00A93ADB"/>
    <w:rsid w:val="00A94DF2"/>
    <w:rsid w:val="00A951E0"/>
    <w:rsid w:val="00A979B3"/>
    <w:rsid w:val="00AA6A5D"/>
    <w:rsid w:val="00AA7D28"/>
    <w:rsid w:val="00AB1DBB"/>
    <w:rsid w:val="00AB5C89"/>
    <w:rsid w:val="00AB6611"/>
    <w:rsid w:val="00AB6B13"/>
    <w:rsid w:val="00AD396C"/>
    <w:rsid w:val="00AD4935"/>
    <w:rsid w:val="00AD4DC6"/>
    <w:rsid w:val="00AD62E3"/>
    <w:rsid w:val="00AD7931"/>
    <w:rsid w:val="00AD7D2E"/>
    <w:rsid w:val="00AE222C"/>
    <w:rsid w:val="00AE50A1"/>
    <w:rsid w:val="00AF05E4"/>
    <w:rsid w:val="00B00760"/>
    <w:rsid w:val="00B01E57"/>
    <w:rsid w:val="00B05EE8"/>
    <w:rsid w:val="00B10383"/>
    <w:rsid w:val="00B12738"/>
    <w:rsid w:val="00B216B1"/>
    <w:rsid w:val="00B232BB"/>
    <w:rsid w:val="00B263EA"/>
    <w:rsid w:val="00B334E6"/>
    <w:rsid w:val="00B35FDB"/>
    <w:rsid w:val="00B403A7"/>
    <w:rsid w:val="00B44B97"/>
    <w:rsid w:val="00B45C29"/>
    <w:rsid w:val="00B47821"/>
    <w:rsid w:val="00B53209"/>
    <w:rsid w:val="00B53D86"/>
    <w:rsid w:val="00B60D9D"/>
    <w:rsid w:val="00B70A84"/>
    <w:rsid w:val="00B7187F"/>
    <w:rsid w:val="00B7308B"/>
    <w:rsid w:val="00B757C2"/>
    <w:rsid w:val="00B76142"/>
    <w:rsid w:val="00B81E1C"/>
    <w:rsid w:val="00B84D30"/>
    <w:rsid w:val="00B8614E"/>
    <w:rsid w:val="00BA1425"/>
    <w:rsid w:val="00BA2190"/>
    <w:rsid w:val="00BC021F"/>
    <w:rsid w:val="00BC138D"/>
    <w:rsid w:val="00BC2784"/>
    <w:rsid w:val="00BC7F3B"/>
    <w:rsid w:val="00BD115F"/>
    <w:rsid w:val="00BD165E"/>
    <w:rsid w:val="00BD169A"/>
    <w:rsid w:val="00BD4CA4"/>
    <w:rsid w:val="00BD624F"/>
    <w:rsid w:val="00BE0B12"/>
    <w:rsid w:val="00BF0497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0E95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77DDD"/>
    <w:rsid w:val="00C80CD5"/>
    <w:rsid w:val="00C81781"/>
    <w:rsid w:val="00C822DB"/>
    <w:rsid w:val="00C82E85"/>
    <w:rsid w:val="00C83735"/>
    <w:rsid w:val="00C83D9E"/>
    <w:rsid w:val="00C854EA"/>
    <w:rsid w:val="00C85F02"/>
    <w:rsid w:val="00C8739F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2557"/>
    <w:rsid w:val="00CB3507"/>
    <w:rsid w:val="00CC0219"/>
    <w:rsid w:val="00CC100D"/>
    <w:rsid w:val="00CC3634"/>
    <w:rsid w:val="00CC6CDB"/>
    <w:rsid w:val="00CD0278"/>
    <w:rsid w:val="00CD567E"/>
    <w:rsid w:val="00CE1CEE"/>
    <w:rsid w:val="00CE5BA2"/>
    <w:rsid w:val="00CF1082"/>
    <w:rsid w:val="00CF1506"/>
    <w:rsid w:val="00D005B5"/>
    <w:rsid w:val="00D01E56"/>
    <w:rsid w:val="00D02BD7"/>
    <w:rsid w:val="00D03862"/>
    <w:rsid w:val="00D04982"/>
    <w:rsid w:val="00D071F4"/>
    <w:rsid w:val="00D1196A"/>
    <w:rsid w:val="00D166AF"/>
    <w:rsid w:val="00D175ED"/>
    <w:rsid w:val="00D254EC"/>
    <w:rsid w:val="00D26392"/>
    <w:rsid w:val="00D3061A"/>
    <w:rsid w:val="00D34CFB"/>
    <w:rsid w:val="00D3727E"/>
    <w:rsid w:val="00D42CE7"/>
    <w:rsid w:val="00D4316F"/>
    <w:rsid w:val="00D524D8"/>
    <w:rsid w:val="00D60079"/>
    <w:rsid w:val="00D608DE"/>
    <w:rsid w:val="00D616B4"/>
    <w:rsid w:val="00D61A11"/>
    <w:rsid w:val="00D70B3B"/>
    <w:rsid w:val="00D7320E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D3100"/>
    <w:rsid w:val="00DE5048"/>
    <w:rsid w:val="00DF30C9"/>
    <w:rsid w:val="00E0464F"/>
    <w:rsid w:val="00E06EED"/>
    <w:rsid w:val="00E071AB"/>
    <w:rsid w:val="00E07E2E"/>
    <w:rsid w:val="00E118FB"/>
    <w:rsid w:val="00E14B7C"/>
    <w:rsid w:val="00E152D2"/>
    <w:rsid w:val="00E156D1"/>
    <w:rsid w:val="00E1604C"/>
    <w:rsid w:val="00E20992"/>
    <w:rsid w:val="00E215B2"/>
    <w:rsid w:val="00E27297"/>
    <w:rsid w:val="00E304C4"/>
    <w:rsid w:val="00E31268"/>
    <w:rsid w:val="00E323CF"/>
    <w:rsid w:val="00E4253A"/>
    <w:rsid w:val="00E44D2C"/>
    <w:rsid w:val="00E54187"/>
    <w:rsid w:val="00E60E44"/>
    <w:rsid w:val="00E61384"/>
    <w:rsid w:val="00E700DD"/>
    <w:rsid w:val="00E82F4C"/>
    <w:rsid w:val="00E8490F"/>
    <w:rsid w:val="00E9541D"/>
    <w:rsid w:val="00E97200"/>
    <w:rsid w:val="00EB01B6"/>
    <w:rsid w:val="00EB1346"/>
    <w:rsid w:val="00EB469D"/>
    <w:rsid w:val="00EB5060"/>
    <w:rsid w:val="00EC09AE"/>
    <w:rsid w:val="00ED2E7E"/>
    <w:rsid w:val="00ED38B5"/>
    <w:rsid w:val="00ED67EC"/>
    <w:rsid w:val="00EE01D2"/>
    <w:rsid w:val="00EE2F5D"/>
    <w:rsid w:val="00EF110E"/>
    <w:rsid w:val="00EF47AC"/>
    <w:rsid w:val="00F05D18"/>
    <w:rsid w:val="00F17A7A"/>
    <w:rsid w:val="00F17DD0"/>
    <w:rsid w:val="00F2373B"/>
    <w:rsid w:val="00F273AA"/>
    <w:rsid w:val="00F3028D"/>
    <w:rsid w:val="00F358E7"/>
    <w:rsid w:val="00F36742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B291C"/>
    <w:rsid w:val="00FC0107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Char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98577C"/>
    <w:rPr>
      <w:lang w:val="en-GB"/>
    </w:rPr>
  </w:style>
  <w:style w:type="paragraph" w:styleId="a4">
    <w:name w:val="footer"/>
    <w:basedOn w:val="a"/>
    <w:link w:val="Char0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98577C"/>
    <w:rPr>
      <w:lang w:val="en-GB"/>
    </w:rPr>
  </w:style>
  <w:style w:type="paragraph" w:customStyle="1" w:styleId="B1">
    <w:name w:val="B1"/>
    <w:basedOn w:val="a5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6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B757C2"/>
    <w:rPr>
      <w:sz w:val="20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757C2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B757C2"/>
    <w:rPr>
      <w:b/>
      <w:bCs/>
      <w:sz w:val="20"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a">
    <w:name w:val="List Paragraph"/>
    <w:basedOn w:val="a"/>
    <w:link w:val="Char4"/>
    <w:uiPriority w:val="34"/>
    <w:qFormat/>
    <w:rsid w:val="00D34CFB"/>
    <w:pPr>
      <w:ind w:left="720"/>
      <w:contextualSpacing/>
    </w:pPr>
  </w:style>
  <w:style w:type="paragraph" w:styleId="ab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0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Char">
    <w:name w:val="제목 3 Char"/>
    <w:aliases w:val="H3 Char,H31 Char,h3 Char,h31 Char,h32 Char,THeading 3 Char,Org Heading 1 Char,Alt+3 Char,Alt+31 Char,Alt+32 Char,Alt+33 Char,Alt+311 Char,Alt+321 Char,Alt+34 Char,Alt+35 Char,Alt+36 Char,Alt+37 Char,Alt+38 Char,Alt+39 Char,Alt+310 Char,3 Char"/>
    <w:basedOn w:val="a0"/>
    <w:link w:val="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a0"/>
    <w:link w:val="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Char4">
    <w:name w:val="목록 단락 Char"/>
    <w:link w:val="aa"/>
    <w:uiPriority w:val="34"/>
    <w:locked/>
    <w:rsid w:val="00245B85"/>
    <w:rPr>
      <w:lang w:val="en-GB"/>
    </w:rPr>
  </w:style>
  <w:style w:type="character" w:customStyle="1" w:styleId="2Char">
    <w:name w:val="제목 2 Char"/>
    <w:aliases w:val="H2 Char,Head2A Char,2 Char,Break before Char,UNDERRUBRIK 1-2 Char,level 2 Char,h2 Char,Heading Two Char,Prophead 2 Char,headi Char,heading2 Char,h21 Char,h22 Char,21 Char,Titolo Sottosezione Char,Head 2 Char,l2 Char,TitreProp Char,ITT t2 Char"/>
    <w:basedOn w:val="a0"/>
    <w:link w:val="2"/>
    <w:uiPriority w:val="2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Char">
    <w:name w:val="제목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paragraph" w:customStyle="1" w:styleId="PL">
    <w:name w:val="PL"/>
    <w:rsid w:val="002936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NOChar">
    <w:name w:val="NO Char"/>
    <w:link w:val="NO"/>
    <w:rsid w:val="00293604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ac">
    <w:name w:val="caption"/>
    <w:basedOn w:val="a"/>
    <w:next w:val="a"/>
    <w:uiPriority w:val="35"/>
    <w:semiHidden/>
    <w:unhideWhenUsed/>
    <w:qFormat/>
    <w:rsid w:val="00A1592B"/>
    <w:rPr>
      <w:b/>
      <w:bCs/>
      <w:sz w:val="20"/>
      <w:szCs w:val="20"/>
    </w:rPr>
  </w:style>
  <w:style w:type="table" w:styleId="ad">
    <w:name w:val="Table Grid"/>
    <w:basedOn w:val="a1"/>
    <w:uiPriority w:val="39"/>
    <w:rsid w:val="00D60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35F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37869-8856-4CE0-8C2E-FC42B61F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Hyunkoo Yang (Samsung)</cp:lastModifiedBy>
  <cp:revision>20</cp:revision>
  <dcterms:created xsi:type="dcterms:W3CDTF">2022-11-04T01:25:00Z</dcterms:created>
  <dcterms:modified xsi:type="dcterms:W3CDTF">2022-11-08T08:59:00Z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